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A32AC" w14:textId="5D1058B8" w:rsidR="005E0678" w:rsidRPr="00286C01" w:rsidRDefault="005E0678" w:rsidP="005E0678">
      <w:pPr>
        <w:spacing w:line="252" w:lineRule="auto"/>
        <w:rPr>
          <w:rFonts w:ascii="Times New Roman" w:eastAsia="Calibri" w:hAnsi="Times New Roman" w:cs="Times New Roman"/>
          <w:b/>
          <w:bCs/>
        </w:rPr>
      </w:pPr>
      <w:r w:rsidRPr="00286C01">
        <w:rPr>
          <w:rFonts w:ascii="Times New Roman" w:eastAsia="Calibri" w:hAnsi="Times New Roman" w:cs="Times New Roman"/>
          <w:b/>
          <w:bCs/>
        </w:rPr>
        <w:t>2026-2027 Eğitim-Öğretim Yılı Güz Dönemi Çift Anadal ve Yan</w:t>
      </w:r>
      <w:r w:rsidR="00286C01" w:rsidRPr="00286C01">
        <w:rPr>
          <w:rFonts w:ascii="Times New Roman" w:eastAsia="Calibri" w:hAnsi="Times New Roman" w:cs="Times New Roman"/>
          <w:b/>
          <w:bCs/>
        </w:rPr>
        <w:t>d</w:t>
      </w:r>
      <w:r w:rsidRPr="00286C01">
        <w:rPr>
          <w:rFonts w:ascii="Times New Roman" w:eastAsia="Calibri" w:hAnsi="Times New Roman" w:cs="Times New Roman"/>
          <w:b/>
          <w:bCs/>
        </w:rPr>
        <w:t>al Kontenjanları</w:t>
      </w:r>
    </w:p>
    <w:p w14:paraId="2026E48D" w14:textId="77777777" w:rsidR="005E0678" w:rsidRPr="00286C01" w:rsidRDefault="005E0678" w:rsidP="005E0678">
      <w:pPr>
        <w:spacing w:line="252" w:lineRule="auto"/>
        <w:rPr>
          <w:rFonts w:ascii="Times New Roman" w:eastAsia="Calibri" w:hAnsi="Times New Roman" w:cs="Times New Roman"/>
          <w:b/>
          <w:bCs/>
        </w:rPr>
      </w:pPr>
    </w:p>
    <w:p w14:paraId="6DBEAE30" w14:textId="53011C69" w:rsidR="005E0678" w:rsidRPr="00286C01" w:rsidRDefault="005E0678" w:rsidP="00EB7866">
      <w:pPr>
        <w:rPr>
          <w:rFonts w:ascii="Times New Roman" w:eastAsia="Calibri" w:hAnsi="Times New Roman" w:cs="Times New Roman"/>
          <w:color w:val="000000"/>
          <w:lang w:eastAsia="tr-TR"/>
        </w:rPr>
      </w:pPr>
      <w:r w:rsidRPr="00286C01">
        <w:rPr>
          <w:rFonts w:ascii="Times New Roman" w:eastAsia="Calibri" w:hAnsi="Times New Roman" w:cs="Times New Roman"/>
          <w:color w:val="000000"/>
          <w:lang w:eastAsia="tr-TR"/>
        </w:rPr>
        <w:t>2026-2027 Akademik Yılı Güz Dönemi Çift Anadal ve Yan</w:t>
      </w:r>
      <w:r w:rsidR="00286C01" w:rsidRPr="00286C01">
        <w:rPr>
          <w:rFonts w:ascii="Times New Roman" w:eastAsia="Calibri" w:hAnsi="Times New Roman" w:cs="Times New Roman"/>
          <w:color w:val="000000"/>
          <w:lang w:eastAsia="tr-TR"/>
        </w:rPr>
        <w:t>d</w:t>
      </w:r>
      <w:r w:rsidRPr="00286C01">
        <w:rPr>
          <w:rFonts w:ascii="Times New Roman" w:eastAsia="Calibri" w:hAnsi="Times New Roman" w:cs="Times New Roman"/>
          <w:color w:val="000000"/>
          <w:lang w:eastAsia="tr-TR"/>
        </w:rPr>
        <w:t xml:space="preserve">al </w:t>
      </w:r>
      <w:r w:rsidR="00EB7866" w:rsidRPr="00286C01">
        <w:rPr>
          <w:rFonts w:ascii="Times New Roman" w:eastAsia="Calibri" w:hAnsi="Times New Roman" w:cs="Times New Roman"/>
          <w:color w:val="000000"/>
          <w:lang w:eastAsia="tr-TR"/>
        </w:rPr>
        <w:t>Kontenjanları</w:t>
      </w:r>
      <w:r w:rsidRPr="00286C01">
        <w:rPr>
          <w:rFonts w:ascii="Times New Roman" w:eastAsia="Calibri" w:hAnsi="Times New Roman" w:cs="Times New Roman"/>
          <w:color w:val="000000"/>
          <w:lang w:eastAsia="tr-TR"/>
        </w:rPr>
        <w:t xml:space="preserve"> Aşağıdadır:</w:t>
      </w:r>
    </w:p>
    <w:p w14:paraId="472D549C" w14:textId="13D151D4" w:rsidR="005E0678" w:rsidRPr="00286C01" w:rsidRDefault="005E0678" w:rsidP="005E0678">
      <w:pPr>
        <w:pStyle w:val="ListeParagraf"/>
        <w:numPr>
          <w:ilvl w:val="0"/>
          <w:numId w:val="1"/>
        </w:numPr>
        <w:spacing w:line="252" w:lineRule="auto"/>
        <w:contextualSpacing w:val="0"/>
        <w:rPr>
          <w:rFonts w:ascii="Times New Roman" w:hAnsi="Times New Roman" w:cs="Times New Roman"/>
          <w:b/>
          <w:bCs/>
        </w:rPr>
      </w:pPr>
      <w:r w:rsidRPr="00286C01">
        <w:rPr>
          <w:rFonts w:ascii="Times New Roman" w:hAnsi="Times New Roman" w:cs="Times New Roman"/>
          <w:b/>
          <w:bCs/>
        </w:rPr>
        <w:t>2026-2027 Eğitim-Öğretim Yılı Güz Dönemi Çift Ana</w:t>
      </w:r>
      <w:r w:rsidR="00286C01" w:rsidRPr="00286C01">
        <w:rPr>
          <w:rFonts w:ascii="Times New Roman" w:hAnsi="Times New Roman" w:cs="Times New Roman"/>
          <w:b/>
          <w:bCs/>
        </w:rPr>
        <w:t>d</w:t>
      </w:r>
      <w:r w:rsidRPr="00286C01">
        <w:rPr>
          <w:rFonts w:ascii="Times New Roman" w:hAnsi="Times New Roman" w:cs="Times New Roman"/>
          <w:b/>
          <w:bCs/>
        </w:rPr>
        <w:t>al Kontenjanları</w:t>
      </w:r>
    </w:p>
    <w:tbl>
      <w:tblPr>
        <w:tblW w:w="1475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8"/>
        <w:gridCol w:w="1580"/>
        <w:gridCol w:w="1564"/>
        <w:gridCol w:w="1227"/>
        <w:gridCol w:w="7545"/>
      </w:tblGrid>
      <w:tr w:rsidR="005E0678" w:rsidRPr="00286C01" w14:paraId="7FB734A7" w14:textId="77777777" w:rsidTr="00B914BA">
        <w:trPr>
          <w:trHeight w:val="1015"/>
        </w:trPr>
        <w:tc>
          <w:tcPr>
            <w:tcW w:w="2838" w:type="dxa"/>
            <w:noWrap/>
            <w:tcMar>
              <w:top w:w="0" w:type="dxa"/>
              <w:left w:w="70" w:type="dxa"/>
              <w:bottom w:w="0" w:type="dxa"/>
              <w:right w:w="70" w:type="dxa"/>
            </w:tcMar>
            <w:vAlign w:val="center"/>
          </w:tcPr>
          <w:p w14:paraId="3113B12D"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Bölüm</w:t>
            </w:r>
          </w:p>
        </w:tc>
        <w:tc>
          <w:tcPr>
            <w:tcW w:w="1580" w:type="dxa"/>
            <w:noWrap/>
            <w:tcMar>
              <w:top w:w="0" w:type="dxa"/>
              <w:left w:w="70" w:type="dxa"/>
              <w:bottom w:w="0" w:type="dxa"/>
              <w:right w:w="70" w:type="dxa"/>
            </w:tcMar>
            <w:vAlign w:val="center"/>
          </w:tcPr>
          <w:p w14:paraId="77C33830" w14:textId="3913C8CE" w:rsidR="005E0678" w:rsidRPr="00286C01" w:rsidRDefault="00B914BA" w:rsidP="00B914B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Dönem</w:t>
            </w:r>
            <w:r w:rsidRPr="00286C01">
              <w:rPr>
                <w:rFonts w:ascii="Times New Roman" w:hAnsi="Times New Roman" w:cs="Times New Roman"/>
                <w:b/>
                <w:bCs/>
                <w:color w:val="000000"/>
              </w:rPr>
              <w:br/>
            </w:r>
            <w:r w:rsidR="005E0678" w:rsidRPr="00286C01">
              <w:rPr>
                <w:rFonts w:ascii="Times New Roman" w:hAnsi="Times New Roman" w:cs="Times New Roman"/>
                <w:b/>
                <w:bCs/>
                <w:color w:val="000000"/>
              </w:rPr>
              <w:t xml:space="preserve">(Hazırlık hariç bölüme başlangıç </w:t>
            </w:r>
            <w:r w:rsidRPr="00286C01">
              <w:rPr>
                <w:rFonts w:ascii="Times New Roman" w:hAnsi="Times New Roman" w:cs="Times New Roman"/>
                <w:b/>
                <w:bCs/>
                <w:color w:val="000000"/>
              </w:rPr>
              <w:t>dönemi</w:t>
            </w:r>
            <w:r w:rsidR="005E0678" w:rsidRPr="00286C01">
              <w:rPr>
                <w:rFonts w:ascii="Times New Roman" w:hAnsi="Times New Roman" w:cs="Times New Roman"/>
                <w:b/>
                <w:bCs/>
                <w:color w:val="000000"/>
              </w:rPr>
              <w:t>)</w:t>
            </w:r>
          </w:p>
        </w:tc>
        <w:tc>
          <w:tcPr>
            <w:tcW w:w="1564" w:type="dxa"/>
            <w:tcMar>
              <w:top w:w="0" w:type="dxa"/>
              <w:left w:w="70" w:type="dxa"/>
              <w:bottom w:w="0" w:type="dxa"/>
              <w:right w:w="70" w:type="dxa"/>
            </w:tcMar>
            <w:vAlign w:val="center"/>
          </w:tcPr>
          <w:p w14:paraId="174F8812" w14:textId="77777777" w:rsidR="005E0678" w:rsidRPr="00286C01" w:rsidRDefault="005E0678" w:rsidP="00F307AA">
            <w:pPr>
              <w:spacing w:before="100" w:beforeAutospacing="1" w:after="100" w:afterAutospacing="1" w:line="252" w:lineRule="auto"/>
              <w:jc w:val="center"/>
              <w:rPr>
                <w:rFonts w:ascii="Times New Roman" w:hAnsi="Times New Roman" w:cs="Times New Roman"/>
                <w:b/>
                <w:bCs/>
                <w:color w:val="000000"/>
              </w:rPr>
            </w:pPr>
          </w:p>
          <w:p w14:paraId="0A8B9F40" w14:textId="62B619F4" w:rsidR="005E0678" w:rsidRPr="00286C01" w:rsidRDefault="005E0678" w:rsidP="005E0678">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Bölüm Kontenjanı</w:t>
            </w:r>
          </w:p>
          <w:p w14:paraId="2969038A" w14:textId="77777777" w:rsidR="005E0678" w:rsidRPr="00286C01" w:rsidRDefault="005E0678" w:rsidP="00F307AA">
            <w:pPr>
              <w:rPr>
                <w:rFonts w:ascii="Times New Roman" w:hAnsi="Times New Roman" w:cs="Times New Roman"/>
              </w:rPr>
            </w:pPr>
          </w:p>
        </w:tc>
        <w:tc>
          <w:tcPr>
            <w:tcW w:w="1227" w:type="dxa"/>
            <w:tcMar>
              <w:top w:w="0" w:type="dxa"/>
              <w:left w:w="70" w:type="dxa"/>
              <w:bottom w:w="0" w:type="dxa"/>
              <w:right w:w="70" w:type="dxa"/>
            </w:tcMar>
            <w:vAlign w:val="center"/>
          </w:tcPr>
          <w:p w14:paraId="3CB97BD5" w14:textId="62E5BD9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Çift Ana</w:t>
            </w:r>
            <w:r w:rsidR="00B369D3">
              <w:rPr>
                <w:rFonts w:ascii="Times New Roman" w:hAnsi="Times New Roman" w:cs="Times New Roman"/>
                <w:b/>
                <w:bCs/>
                <w:color w:val="000000"/>
              </w:rPr>
              <w:t>d</w:t>
            </w:r>
            <w:r w:rsidRPr="00286C01">
              <w:rPr>
                <w:rFonts w:ascii="Times New Roman" w:hAnsi="Times New Roman" w:cs="Times New Roman"/>
                <w:b/>
                <w:bCs/>
                <w:color w:val="000000"/>
              </w:rPr>
              <w:t>al Kontenjanı</w:t>
            </w:r>
          </w:p>
        </w:tc>
        <w:tc>
          <w:tcPr>
            <w:tcW w:w="7545" w:type="dxa"/>
            <w:noWrap/>
            <w:tcMar>
              <w:top w:w="0" w:type="dxa"/>
              <w:left w:w="70" w:type="dxa"/>
              <w:bottom w:w="0" w:type="dxa"/>
              <w:right w:w="70" w:type="dxa"/>
            </w:tcMar>
            <w:vAlign w:val="center"/>
          </w:tcPr>
          <w:p w14:paraId="32D064C9" w14:textId="0B5B2F1C" w:rsidR="005E0678" w:rsidRPr="00286C01" w:rsidRDefault="00286C01"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color w:val="000000"/>
              </w:rPr>
              <w:t>Öğrencileri Çift Anadal Başvurusu Yapabilecek Bölümler</w:t>
            </w:r>
          </w:p>
        </w:tc>
      </w:tr>
      <w:tr w:rsidR="005E0678" w:rsidRPr="00286C01" w14:paraId="697782FD" w14:textId="77777777" w:rsidTr="00B914BA">
        <w:trPr>
          <w:trHeight w:val="283"/>
        </w:trPr>
        <w:tc>
          <w:tcPr>
            <w:tcW w:w="2838" w:type="dxa"/>
            <w:noWrap/>
            <w:tcMar>
              <w:top w:w="0" w:type="dxa"/>
              <w:left w:w="70" w:type="dxa"/>
              <w:bottom w:w="0" w:type="dxa"/>
              <w:right w:w="70" w:type="dxa"/>
            </w:tcMar>
            <w:vAlign w:val="center"/>
          </w:tcPr>
          <w:p w14:paraId="326BEF5E"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 xml:space="preserve">İngiliz Dili ve Edebiyatı </w:t>
            </w:r>
          </w:p>
        </w:tc>
        <w:tc>
          <w:tcPr>
            <w:tcW w:w="1580" w:type="dxa"/>
            <w:shd w:val="clear" w:color="auto" w:fill="FFFFFF"/>
            <w:noWrap/>
            <w:tcMar>
              <w:top w:w="0" w:type="dxa"/>
              <w:left w:w="70" w:type="dxa"/>
              <w:bottom w:w="0" w:type="dxa"/>
              <w:right w:w="70" w:type="dxa"/>
            </w:tcMar>
            <w:vAlign w:val="center"/>
          </w:tcPr>
          <w:p w14:paraId="71CAB6FF"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1564" w:type="dxa"/>
            <w:tcMar>
              <w:top w:w="0" w:type="dxa"/>
              <w:left w:w="70" w:type="dxa"/>
              <w:bottom w:w="0" w:type="dxa"/>
              <w:right w:w="70" w:type="dxa"/>
            </w:tcMar>
            <w:vAlign w:val="center"/>
          </w:tcPr>
          <w:p w14:paraId="08DB4A47" w14:textId="42766CCA" w:rsidR="005E0678" w:rsidRPr="00286C01" w:rsidRDefault="006D5D86"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77</w:t>
            </w:r>
            <w:r w:rsidR="005E0678" w:rsidRPr="00286C01">
              <w:rPr>
                <w:rFonts w:ascii="Times New Roman" w:hAnsi="Times New Roman" w:cs="Times New Roman"/>
              </w:rPr>
              <w:t>/</w:t>
            </w:r>
            <w:r w:rsidRPr="00286C01">
              <w:rPr>
                <w:rFonts w:ascii="Times New Roman" w:hAnsi="Times New Roman" w:cs="Times New Roman"/>
              </w:rPr>
              <w:t>77</w:t>
            </w:r>
          </w:p>
        </w:tc>
        <w:tc>
          <w:tcPr>
            <w:tcW w:w="1227" w:type="dxa"/>
            <w:tcMar>
              <w:top w:w="0" w:type="dxa"/>
              <w:left w:w="70" w:type="dxa"/>
              <w:bottom w:w="0" w:type="dxa"/>
              <w:right w:w="70" w:type="dxa"/>
            </w:tcMar>
            <w:vAlign w:val="center"/>
          </w:tcPr>
          <w:p w14:paraId="5FBD4029" w14:textId="07B7A8EF"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30</w:t>
            </w:r>
            <w:r w:rsidR="006D5D86" w:rsidRPr="00286C01">
              <w:rPr>
                <w:rFonts w:ascii="Times New Roman" w:hAnsi="Times New Roman" w:cs="Times New Roman"/>
              </w:rPr>
              <w:t>/30</w:t>
            </w:r>
          </w:p>
        </w:tc>
        <w:tc>
          <w:tcPr>
            <w:tcW w:w="7545" w:type="dxa"/>
            <w:noWrap/>
            <w:tcMar>
              <w:top w:w="0" w:type="dxa"/>
              <w:left w:w="70" w:type="dxa"/>
              <w:bottom w:w="0" w:type="dxa"/>
              <w:right w:w="70" w:type="dxa"/>
            </w:tcMar>
            <w:vAlign w:val="center"/>
          </w:tcPr>
          <w:p w14:paraId="7A5351D6" w14:textId="77777777" w:rsidR="005E0678" w:rsidRPr="00286C01" w:rsidRDefault="005E0678" w:rsidP="00F307AA">
            <w:pPr>
              <w:spacing w:before="100" w:beforeAutospacing="1" w:after="100" w:afterAutospacing="1" w:line="252" w:lineRule="auto"/>
              <w:rPr>
                <w:rFonts w:ascii="Times New Roman" w:hAnsi="Times New Roman" w:cs="Times New Roman"/>
                <w:color w:val="000000"/>
              </w:rPr>
            </w:pPr>
            <w:r w:rsidRPr="00286C01">
              <w:rPr>
                <w:rFonts w:ascii="Times New Roman" w:hAnsi="Times New Roman" w:cs="Times New Roman"/>
                <w:color w:val="000000"/>
              </w:rPr>
              <w:t>İngilizce Mütercim ve Tercümanlık, Psikoloji, Siyaset Bilimi ve Kamu Yönetimi, Siyaset Bilimi ve Uluslararası İlişkiler, Türk Dili ve Edebiyatı, Turizm Rehberliği (Lisans).</w:t>
            </w:r>
          </w:p>
        </w:tc>
      </w:tr>
      <w:tr w:rsidR="005E0678" w:rsidRPr="00286C01" w14:paraId="1A23D921" w14:textId="77777777" w:rsidTr="00B914BA">
        <w:trPr>
          <w:trHeight w:val="283"/>
        </w:trPr>
        <w:tc>
          <w:tcPr>
            <w:tcW w:w="2838" w:type="dxa"/>
            <w:noWrap/>
            <w:tcMar>
              <w:top w:w="0" w:type="dxa"/>
              <w:left w:w="70" w:type="dxa"/>
              <w:bottom w:w="0" w:type="dxa"/>
              <w:right w:w="70" w:type="dxa"/>
            </w:tcMar>
            <w:vAlign w:val="center"/>
          </w:tcPr>
          <w:p w14:paraId="28E914AE"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Psikoloji</w:t>
            </w:r>
          </w:p>
        </w:tc>
        <w:tc>
          <w:tcPr>
            <w:tcW w:w="1580" w:type="dxa"/>
            <w:shd w:val="clear" w:color="auto" w:fill="FFFFFF"/>
            <w:noWrap/>
            <w:tcMar>
              <w:top w:w="0" w:type="dxa"/>
              <w:left w:w="70" w:type="dxa"/>
              <w:bottom w:w="0" w:type="dxa"/>
              <w:right w:w="70" w:type="dxa"/>
            </w:tcMar>
            <w:vAlign w:val="center"/>
          </w:tcPr>
          <w:p w14:paraId="10CB18DA"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1564" w:type="dxa"/>
            <w:tcMar>
              <w:top w:w="0" w:type="dxa"/>
              <w:left w:w="70" w:type="dxa"/>
              <w:bottom w:w="0" w:type="dxa"/>
              <w:right w:w="70" w:type="dxa"/>
            </w:tcMar>
            <w:vAlign w:val="center"/>
          </w:tcPr>
          <w:p w14:paraId="5A851B2A" w14:textId="6675EEDE" w:rsidR="005E0678" w:rsidRPr="00286C01" w:rsidRDefault="00A91BE3"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90</w:t>
            </w:r>
            <w:r w:rsidR="005E0678" w:rsidRPr="00286C01">
              <w:rPr>
                <w:rFonts w:ascii="Times New Roman" w:hAnsi="Times New Roman" w:cs="Times New Roman"/>
              </w:rPr>
              <w:t>/</w:t>
            </w:r>
            <w:r w:rsidRPr="00286C01">
              <w:rPr>
                <w:rFonts w:ascii="Times New Roman" w:hAnsi="Times New Roman" w:cs="Times New Roman"/>
              </w:rPr>
              <w:t>91</w:t>
            </w:r>
          </w:p>
        </w:tc>
        <w:tc>
          <w:tcPr>
            <w:tcW w:w="1227" w:type="dxa"/>
            <w:tcMar>
              <w:top w:w="0" w:type="dxa"/>
              <w:left w:w="70" w:type="dxa"/>
              <w:bottom w:w="0" w:type="dxa"/>
              <w:right w:w="70" w:type="dxa"/>
            </w:tcMar>
            <w:vAlign w:val="center"/>
          </w:tcPr>
          <w:p w14:paraId="3F700E66" w14:textId="3199BEDE" w:rsidR="005E0678" w:rsidRPr="00286C01" w:rsidRDefault="00A91BE3"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9</w:t>
            </w:r>
            <w:r w:rsidR="00ED424E" w:rsidRPr="00286C01">
              <w:rPr>
                <w:rFonts w:ascii="Times New Roman" w:hAnsi="Times New Roman" w:cs="Times New Roman"/>
              </w:rPr>
              <w:t>/</w:t>
            </w:r>
            <w:r w:rsidRPr="00286C01">
              <w:rPr>
                <w:rFonts w:ascii="Times New Roman" w:hAnsi="Times New Roman" w:cs="Times New Roman"/>
              </w:rPr>
              <w:t>9</w:t>
            </w:r>
          </w:p>
        </w:tc>
        <w:tc>
          <w:tcPr>
            <w:tcW w:w="7545" w:type="dxa"/>
            <w:noWrap/>
            <w:tcMar>
              <w:top w:w="0" w:type="dxa"/>
              <w:left w:w="70" w:type="dxa"/>
              <w:bottom w:w="0" w:type="dxa"/>
              <w:right w:w="70" w:type="dxa"/>
            </w:tcMar>
            <w:vAlign w:val="center"/>
          </w:tcPr>
          <w:p w14:paraId="48E5275C" w14:textId="5F6206AC" w:rsidR="005E0678" w:rsidRPr="00286C01" w:rsidRDefault="00022C00"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20203"/>
              </w:rPr>
              <w:t>Beslenme ve Diyetetik, Çocuk Gelişimi, Dil ve Konuşma Terapisi, Fizyoterapi ve Rehabilitasyon, İngiliz Dili ve Edebiyatı, Siyaset Bilimi ve Kamu Yönetimi, Siyaset Bilimi ve Uluslararası İlişkiler, İngilizce Mütercim ve Tercümanlık, Türk Dili ve Edebiyatı</w:t>
            </w:r>
          </w:p>
        </w:tc>
      </w:tr>
      <w:tr w:rsidR="005E0678" w:rsidRPr="00286C01" w14:paraId="09577D7C" w14:textId="77777777" w:rsidTr="00B914BA">
        <w:trPr>
          <w:trHeight w:val="283"/>
        </w:trPr>
        <w:tc>
          <w:tcPr>
            <w:tcW w:w="2838" w:type="dxa"/>
            <w:noWrap/>
            <w:tcMar>
              <w:top w:w="0" w:type="dxa"/>
              <w:left w:w="70" w:type="dxa"/>
              <w:bottom w:w="0" w:type="dxa"/>
              <w:right w:w="70" w:type="dxa"/>
            </w:tcMar>
            <w:vAlign w:val="center"/>
          </w:tcPr>
          <w:p w14:paraId="6C4D7F42"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İngilizce Mütercim ve Tercümanlık</w:t>
            </w:r>
          </w:p>
        </w:tc>
        <w:tc>
          <w:tcPr>
            <w:tcW w:w="1580" w:type="dxa"/>
            <w:shd w:val="clear" w:color="auto" w:fill="FFFFFF"/>
            <w:noWrap/>
            <w:tcMar>
              <w:top w:w="0" w:type="dxa"/>
              <w:left w:w="70" w:type="dxa"/>
              <w:bottom w:w="0" w:type="dxa"/>
              <w:right w:w="70" w:type="dxa"/>
            </w:tcMar>
            <w:vAlign w:val="center"/>
          </w:tcPr>
          <w:p w14:paraId="7417F09F" w14:textId="77777777" w:rsidR="005E0678" w:rsidRPr="00286C01" w:rsidRDefault="005E0678" w:rsidP="00367C60">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1564" w:type="dxa"/>
            <w:tcMar>
              <w:top w:w="0" w:type="dxa"/>
              <w:left w:w="70" w:type="dxa"/>
              <w:bottom w:w="0" w:type="dxa"/>
              <w:right w:w="70" w:type="dxa"/>
            </w:tcMar>
            <w:vAlign w:val="center"/>
          </w:tcPr>
          <w:p w14:paraId="55770875" w14:textId="324E4E78" w:rsidR="005E0678" w:rsidRPr="00286C01" w:rsidRDefault="005E0678" w:rsidP="00367C60">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59</w:t>
            </w:r>
            <w:r w:rsidR="00367C60" w:rsidRPr="00286C01">
              <w:rPr>
                <w:rFonts w:ascii="Times New Roman" w:hAnsi="Times New Roman" w:cs="Times New Roman"/>
              </w:rPr>
              <w:t>/59</w:t>
            </w:r>
          </w:p>
        </w:tc>
        <w:tc>
          <w:tcPr>
            <w:tcW w:w="1227" w:type="dxa"/>
            <w:tcMar>
              <w:top w:w="0" w:type="dxa"/>
              <w:left w:w="70" w:type="dxa"/>
              <w:bottom w:w="0" w:type="dxa"/>
              <w:right w:w="70" w:type="dxa"/>
            </w:tcMar>
            <w:vAlign w:val="center"/>
          </w:tcPr>
          <w:p w14:paraId="528C64B8" w14:textId="2A5E3BCB" w:rsidR="005E0678" w:rsidRPr="00286C01" w:rsidRDefault="005E0678" w:rsidP="00367C60">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12</w:t>
            </w:r>
            <w:r w:rsidR="00367C60" w:rsidRPr="00286C01">
              <w:rPr>
                <w:rFonts w:ascii="Times New Roman" w:hAnsi="Times New Roman" w:cs="Times New Roman"/>
              </w:rPr>
              <w:t>/12</w:t>
            </w:r>
          </w:p>
        </w:tc>
        <w:tc>
          <w:tcPr>
            <w:tcW w:w="7545" w:type="dxa"/>
            <w:noWrap/>
            <w:tcMar>
              <w:top w:w="0" w:type="dxa"/>
              <w:left w:w="70" w:type="dxa"/>
              <w:bottom w:w="0" w:type="dxa"/>
              <w:right w:w="70" w:type="dxa"/>
            </w:tcMar>
            <w:vAlign w:val="center"/>
          </w:tcPr>
          <w:p w14:paraId="6F00B61E" w14:textId="7D4F176E"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rPr>
              <w:t>İngiliz Dili ve Edebiyatı, Türk Dili ve Edebiyatı, Psikoloji, Siyaset Bilimi ve Uluslararası İlişkiler, Siyaset Bilimi ve Kamu Yönetimi, Turizm Rehberliği (Lisans), Turist Rehberliği (</w:t>
            </w:r>
            <w:proofErr w:type="spellStart"/>
            <w:r w:rsidRPr="00286C01">
              <w:rPr>
                <w:rFonts w:ascii="Times New Roman" w:hAnsi="Times New Roman" w:cs="Times New Roman"/>
              </w:rPr>
              <w:t>Önlisans</w:t>
            </w:r>
            <w:proofErr w:type="spellEnd"/>
            <w:r w:rsidRPr="00286C01">
              <w:rPr>
                <w:rFonts w:ascii="Times New Roman" w:hAnsi="Times New Roman" w:cs="Times New Roman"/>
              </w:rPr>
              <w:t>)</w:t>
            </w:r>
          </w:p>
        </w:tc>
      </w:tr>
      <w:tr w:rsidR="005E0678" w:rsidRPr="00286C01" w14:paraId="7FBA0182" w14:textId="77777777" w:rsidTr="00B914BA">
        <w:trPr>
          <w:trHeight w:val="283"/>
        </w:trPr>
        <w:tc>
          <w:tcPr>
            <w:tcW w:w="2838" w:type="dxa"/>
            <w:noWrap/>
            <w:tcMar>
              <w:top w:w="0" w:type="dxa"/>
              <w:left w:w="70" w:type="dxa"/>
              <w:bottom w:w="0" w:type="dxa"/>
              <w:right w:w="70" w:type="dxa"/>
            </w:tcMar>
            <w:vAlign w:val="center"/>
          </w:tcPr>
          <w:p w14:paraId="7C75B6C4"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Türk Dili ve Edebiyatı</w:t>
            </w:r>
          </w:p>
        </w:tc>
        <w:tc>
          <w:tcPr>
            <w:tcW w:w="1580" w:type="dxa"/>
            <w:shd w:val="clear" w:color="auto" w:fill="FFFFFF"/>
            <w:noWrap/>
            <w:tcMar>
              <w:top w:w="0" w:type="dxa"/>
              <w:left w:w="70" w:type="dxa"/>
              <w:bottom w:w="0" w:type="dxa"/>
              <w:right w:w="70" w:type="dxa"/>
            </w:tcMar>
            <w:vAlign w:val="center"/>
          </w:tcPr>
          <w:p w14:paraId="4AF16A4C"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1564" w:type="dxa"/>
            <w:tcMar>
              <w:top w:w="0" w:type="dxa"/>
              <w:left w:w="70" w:type="dxa"/>
              <w:bottom w:w="0" w:type="dxa"/>
              <w:right w:w="70" w:type="dxa"/>
            </w:tcMar>
            <w:vAlign w:val="center"/>
          </w:tcPr>
          <w:p w14:paraId="2A87D16F"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25/25</w:t>
            </w:r>
          </w:p>
        </w:tc>
        <w:tc>
          <w:tcPr>
            <w:tcW w:w="1227" w:type="dxa"/>
            <w:tcMar>
              <w:top w:w="0" w:type="dxa"/>
              <w:left w:w="70" w:type="dxa"/>
              <w:bottom w:w="0" w:type="dxa"/>
              <w:right w:w="70" w:type="dxa"/>
            </w:tcMar>
            <w:vAlign w:val="center"/>
          </w:tcPr>
          <w:p w14:paraId="377A5169" w14:textId="4A034C87" w:rsidR="005E0678" w:rsidRPr="00286C01" w:rsidRDefault="00C32673"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5/5</w:t>
            </w:r>
          </w:p>
        </w:tc>
        <w:tc>
          <w:tcPr>
            <w:tcW w:w="7545" w:type="dxa"/>
            <w:noWrap/>
            <w:tcMar>
              <w:top w:w="0" w:type="dxa"/>
              <w:left w:w="70" w:type="dxa"/>
              <w:bottom w:w="0" w:type="dxa"/>
              <w:right w:w="70" w:type="dxa"/>
            </w:tcMar>
            <w:vAlign w:val="center"/>
          </w:tcPr>
          <w:p w14:paraId="6A920AEC"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İngiliz Dili ve Edebiyatı, Psikoloji, İngilizce Mütercim Tercümanlık, Siyaset Bilimi ve Uluslararası İlişkiler, Siyaset Bilimi ve Kamu Yönetimi</w:t>
            </w:r>
          </w:p>
        </w:tc>
      </w:tr>
      <w:tr w:rsidR="005E0678" w:rsidRPr="00286C01" w14:paraId="1BF4A14C" w14:textId="77777777" w:rsidTr="00B914BA">
        <w:trPr>
          <w:trHeight w:val="283"/>
        </w:trPr>
        <w:tc>
          <w:tcPr>
            <w:tcW w:w="2838" w:type="dxa"/>
            <w:noWrap/>
            <w:tcMar>
              <w:top w:w="0" w:type="dxa"/>
              <w:left w:w="70" w:type="dxa"/>
              <w:bottom w:w="0" w:type="dxa"/>
              <w:right w:w="70" w:type="dxa"/>
            </w:tcMar>
            <w:vAlign w:val="center"/>
          </w:tcPr>
          <w:p w14:paraId="1DD8C925" w14:textId="77777777" w:rsidR="005E0678" w:rsidRPr="00286C01" w:rsidRDefault="005E0678" w:rsidP="00F307AA">
            <w:pPr>
              <w:spacing w:before="100" w:beforeAutospacing="1" w:after="100" w:afterAutospacing="1" w:line="252" w:lineRule="auto"/>
              <w:rPr>
                <w:rFonts w:ascii="Times New Roman" w:hAnsi="Times New Roman" w:cs="Times New Roman"/>
                <w:color w:val="000000"/>
              </w:rPr>
            </w:pPr>
            <w:r w:rsidRPr="00286C01">
              <w:rPr>
                <w:rFonts w:ascii="Times New Roman" w:hAnsi="Times New Roman" w:cs="Times New Roman"/>
                <w:color w:val="000000"/>
              </w:rPr>
              <w:t xml:space="preserve">Siyaset Bilimi ve Kamu Yönetimi </w:t>
            </w:r>
          </w:p>
        </w:tc>
        <w:tc>
          <w:tcPr>
            <w:tcW w:w="1580" w:type="dxa"/>
            <w:shd w:val="clear" w:color="auto" w:fill="FFFFFF"/>
            <w:noWrap/>
            <w:tcMar>
              <w:top w:w="0" w:type="dxa"/>
              <w:left w:w="70" w:type="dxa"/>
              <w:bottom w:w="0" w:type="dxa"/>
              <w:right w:w="70" w:type="dxa"/>
            </w:tcMar>
            <w:vAlign w:val="center"/>
          </w:tcPr>
          <w:p w14:paraId="20A96018"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1564" w:type="dxa"/>
            <w:tcMar>
              <w:top w:w="0" w:type="dxa"/>
              <w:left w:w="70" w:type="dxa"/>
              <w:bottom w:w="0" w:type="dxa"/>
              <w:right w:w="70" w:type="dxa"/>
            </w:tcMar>
            <w:vAlign w:val="center"/>
          </w:tcPr>
          <w:p w14:paraId="1CD82F6B" w14:textId="5DBF27A5" w:rsidR="005E0678" w:rsidRPr="00286C01" w:rsidRDefault="00ED424E"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39</w:t>
            </w:r>
            <w:r w:rsidR="005E0678" w:rsidRPr="00286C01">
              <w:rPr>
                <w:rFonts w:ascii="Times New Roman" w:hAnsi="Times New Roman" w:cs="Times New Roman"/>
              </w:rPr>
              <w:t>/</w:t>
            </w:r>
            <w:r w:rsidRPr="00286C01">
              <w:rPr>
                <w:rFonts w:ascii="Times New Roman" w:hAnsi="Times New Roman" w:cs="Times New Roman"/>
              </w:rPr>
              <w:t>39</w:t>
            </w:r>
          </w:p>
        </w:tc>
        <w:tc>
          <w:tcPr>
            <w:tcW w:w="1227" w:type="dxa"/>
            <w:tcMar>
              <w:top w:w="0" w:type="dxa"/>
              <w:left w:w="70" w:type="dxa"/>
              <w:bottom w:w="0" w:type="dxa"/>
              <w:right w:w="70" w:type="dxa"/>
            </w:tcMar>
            <w:vAlign w:val="center"/>
          </w:tcPr>
          <w:p w14:paraId="2C9FE647" w14:textId="6DE0A067" w:rsidR="005E0678" w:rsidRPr="00286C01" w:rsidRDefault="00ED424E"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16/16</w:t>
            </w:r>
          </w:p>
        </w:tc>
        <w:tc>
          <w:tcPr>
            <w:tcW w:w="7545" w:type="dxa"/>
            <w:noWrap/>
            <w:tcMar>
              <w:top w:w="0" w:type="dxa"/>
              <w:left w:w="70" w:type="dxa"/>
              <w:bottom w:w="0" w:type="dxa"/>
              <w:right w:w="70" w:type="dxa"/>
            </w:tcMar>
            <w:vAlign w:val="center"/>
          </w:tcPr>
          <w:p w14:paraId="0D51F36F" w14:textId="54066845" w:rsidR="005E0678" w:rsidRPr="00286C01" w:rsidRDefault="00ED424E" w:rsidP="00ED424E">
            <w:pPr>
              <w:spacing w:line="240" w:lineRule="auto"/>
              <w:rPr>
                <w:rFonts w:ascii="Times New Roman" w:hAnsi="Times New Roman" w:cs="Times New Roman"/>
                <w:color w:val="000000"/>
              </w:rPr>
            </w:pPr>
            <w:r w:rsidRPr="00286C01">
              <w:rPr>
                <w:rFonts w:ascii="Times New Roman" w:hAnsi="Times New Roman" w:cs="Times New Roman"/>
                <w:color w:val="000000"/>
              </w:rPr>
              <w:t>Psikoloji, İngiliz Dili ve Edebiyatı, Siyaset Bilimi ve Uluslararası İlişkiler, İngilizce Mütercim-Tercümanlık, Türk Dili ve Edebiyatı, Yönetim Bilişim Sistemleri, Şehir ve Bölge Planlama</w:t>
            </w:r>
          </w:p>
        </w:tc>
      </w:tr>
    </w:tbl>
    <w:p w14:paraId="7490D4AE" w14:textId="77777777" w:rsidR="005E0678" w:rsidRPr="00286C01" w:rsidRDefault="005E0678" w:rsidP="005E0678">
      <w:pPr>
        <w:spacing w:line="252" w:lineRule="auto"/>
        <w:rPr>
          <w:rFonts w:ascii="Times New Roman" w:hAnsi="Times New Roman" w:cs="Times New Roman"/>
          <w:b/>
          <w:bCs/>
        </w:rPr>
        <w:sectPr w:rsidR="005E0678" w:rsidRPr="00286C01" w:rsidSect="005E0678">
          <w:pgSz w:w="16838" w:h="11906" w:orient="landscape"/>
          <w:pgMar w:top="1417" w:right="1417" w:bottom="1417" w:left="1417" w:header="708" w:footer="708" w:gutter="0"/>
          <w:cols w:space="708"/>
          <w:docGrid w:linePitch="360"/>
        </w:sectPr>
      </w:pPr>
    </w:p>
    <w:p w14:paraId="733C1516" w14:textId="43C40C22" w:rsidR="005E0678" w:rsidRPr="00286C01" w:rsidRDefault="005E0678" w:rsidP="005E0678">
      <w:pPr>
        <w:spacing w:line="252" w:lineRule="auto"/>
        <w:rPr>
          <w:rFonts w:ascii="Times New Roman" w:hAnsi="Times New Roman" w:cs="Times New Roman"/>
          <w:b/>
          <w:bCs/>
          <w:color w:val="000000" w:themeColor="text1"/>
        </w:rPr>
      </w:pPr>
      <w:r w:rsidRPr="00286C01">
        <w:rPr>
          <w:rFonts w:ascii="Times New Roman" w:hAnsi="Times New Roman" w:cs="Times New Roman"/>
          <w:b/>
          <w:bCs/>
          <w:color w:val="000000" w:themeColor="text1"/>
        </w:rPr>
        <w:lastRenderedPageBreak/>
        <w:t>b) 2026-2027 Eğitim-Öğretim Yılı Güz Dönemi Yan</w:t>
      </w:r>
      <w:r w:rsidR="00286C01">
        <w:rPr>
          <w:rFonts w:ascii="Times New Roman" w:hAnsi="Times New Roman" w:cs="Times New Roman"/>
          <w:b/>
          <w:bCs/>
          <w:color w:val="000000" w:themeColor="text1"/>
        </w:rPr>
        <w:t>d</w:t>
      </w:r>
      <w:r w:rsidRPr="00286C01">
        <w:rPr>
          <w:rFonts w:ascii="Times New Roman" w:hAnsi="Times New Roman" w:cs="Times New Roman"/>
          <w:b/>
          <w:bCs/>
          <w:color w:val="000000" w:themeColor="text1"/>
        </w:rPr>
        <w:t>al Kontenjanları</w:t>
      </w:r>
    </w:p>
    <w:tbl>
      <w:tblPr>
        <w:tblpPr w:leftFromText="141" w:rightFromText="141" w:vertAnchor="text"/>
        <w:tblW w:w="14961" w:type="dxa"/>
        <w:tblCellMar>
          <w:left w:w="0" w:type="dxa"/>
          <w:right w:w="0" w:type="dxa"/>
        </w:tblCellMar>
        <w:tblLook w:val="04A0" w:firstRow="1" w:lastRow="0" w:firstColumn="1" w:lastColumn="0" w:noHBand="0" w:noVBand="1"/>
      </w:tblPr>
      <w:tblGrid>
        <w:gridCol w:w="2825"/>
        <w:gridCol w:w="1525"/>
        <w:gridCol w:w="318"/>
        <w:gridCol w:w="2049"/>
        <w:gridCol w:w="1495"/>
        <w:gridCol w:w="6674"/>
        <w:gridCol w:w="75"/>
      </w:tblGrid>
      <w:tr w:rsidR="005E0678" w:rsidRPr="00286C01" w14:paraId="70945C19" w14:textId="77777777" w:rsidTr="00F307AA">
        <w:trPr>
          <w:trHeight w:val="892"/>
        </w:trPr>
        <w:tc>
          <w:tcPr>
            <w:tcW w:w="282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6301F330"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Bölüm</w:t>
            </w:r>
          </w:p>
        </w:tc>
        <w:tc>
          <w:tcPr>
            <w:tcW w:w="1525" w:type="dxa"/>
            <w:tcBorders>
              <w:top w:val="single" w:sz="8" w:space="0" w:color="auto"/>
              <w:left w:val="nil"/>
              <w:bottom w:val="single" w:sz="8" w:space="0" w:color="auto"/>
              <w:right w:val="nil"/>
            </w:tcBorders>
            <w:tcMar>
              <w:top w:w="0" w:type="dxa"/>
              <w:left w:w="70" w:type="dxa"/>
              <w:bottom w:w="0" w:type="dxa"/>
              <w:right w:w="70" w:type="dxa"/>
            </w:tcMar>
            <w:vAlign w:val="center"/>
          </w:tcPr>
          <w:p w14:paraId="66C7AA41" w14:textId="5D2A5720" w:rsidR="005E0678" w:rsidRPr="00286C01" w:rsidRDefault="00B914BA"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Dönem</w:t>
            </w:r>
            <w:r w:rsidRPr="00286C01">
              <w:rPr>
                <w:rFonts w:ascii="Times New Roman" w:hAnsi="Times New Roman" w:cs="Times New Roman"/>
                <w:b/>
                <w:bCs/>
                <w:color w:val="000000"/>
              </w:rPr>
              <w:br/>
              <w:t>(Hazırlık hariç bölüme başlangıç dönemi)</w:t>
            </w:r>
          </w:p>
        </w:tc>
        <w:tc>
          <w:tcPr>
            <w:tcW w:w="31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14DB67B1"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color w:val="000000"/>
              </w:rPr>
              <w:t> </w:t>
            </w:r>
          </w:p>
        </w:tc>
        <w:tc>
          <w:tcPr>
            <w:tcW w:w="2049"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4025B03E" w14:textId="77777777" w:rsidR="005E0678" w:rsidRPr="00286C01" w:rsidRDefault="005E0678" w:rsidP="00F307AA">
            <w:pPr>
              <w:spacing w:before="100" w:beforeAutospacing="1" w:after="100" w:afterAutospacing="1" w:line="252" w:lineRule="auto"/>
              <w:jc w:val="center"/>
              <w:rPr>
                <w:rFonts w:ascii="Times New Roman" w:hAnsi="Times New Roman" w:cs="Times New Roman"/>
                <w:b/>
                <w:bCs/>
                <w:color w:val="000000"/>
              </w:rPr>
            </w:pPr>
          </w:p>
          <w:p w14:paraId="3EDCA915" w14:textId="2A04B4AD" w:rsidR="005E0678" w:rsidRPr="00286C01" w:rsidRDefault="005E0678" w:rsidP="005E0678">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Bölüm Kontenjanı</w:t>
            </w:r>
          </w:p>
        </w:tc>
        <w:tc>
          <w:tcPr>
            <w:tcW w:w="149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24F6E23" w14:textId="52BA52BD"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bCs/>
                <w:color w:val="000000"/>
              </w:rPr>
              <w:t>Yan</w:t>
            </w:r>
            <w:r w:rsidR="00286C01" w:rsidRPr="00286C01">
              <w:rPr>
                <w:rFonts w:ascii="Times New Roman" w:hAnsi="Times New Roman" w:cs="Times New Roman"/>
                <w:b/>
                <w:bCs/>
                <w:color w:val="000000"/>
              </w:rPr>
              <w:t>d</w:t>
            </w:r>
            <w:r w:rsidRPr="00286C01">
              <w:rPr>
                <w:rFonts w:ascii="Times New Roman" w:hAnsi="Times New Roman" w:cs="Times New Roman"/>
                <w:b/>
                <w:bCs/>
                <w:color w:val="000000"/>
              </w:rPr>
              <w:t>al Kontenjanı</w:t>
            </w:r>
          </w:p>
        </w:tc>
        <w:tc>
          <w:tcPr>
            <w:tcW w:w="66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C40F096" w14:textId="0D00264A" w:rsidR="005E0678" w:rsidRPr="00286C01" w:rsidRDefault="00286C01"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b/>
                <w:color w:val="000000"/>
              </w:rPr>
              <w:t>Öğrencileri Yandal Başvurusu Yapabilecek Bölümler</w:t>
            </w:r>
          </w:p>
        </w:tc>
        <w:tc>
          <w:tcPr>
            <w:tcW w:w="75" w:type="dxa"/>
            <w:vAlign w:val="center"/>
          </w:tcPr>
          <w:p w14:paraId="525A62FD" w14:textId="77777777" w:rsidR="005E0678" w:rsidRPr="00286C01" w:rsidRDefault="005E0678" w:rsidP="00F307AA">
            <w:pPr>
              <w:rPr>
                <w:rFonts w:ascii="Times New Roman" w:hAnsi="Times New Roman" w:cs="Times New Roman"/>
              </w:rPr>
            </w:pPr>
            <w:r w:rsidRPr="00286C01">
              <w:rPr>
                <w:rFonts w:ascii="Times New Roman" w:hAnsi="Times New Roman" w:cs="Times New Roman"/>
              </w:rPr>
              <w:t> </w:t>
            </w:r>
          </w:p>
        </w:tc>
      </w:tr>
      <w:tr w:rsidR="005E0678" w:rsidRPr="00286C01" w14:paraId="3AC5F990" w14:textId="77777777" w:rsidTr="00F307AA">
        <w:trPr>
          <w:trHeight w:val="424"/>
        </w:trPr>
        <w:tc>
          <w:tcPr>
            <w:tcW w:w="282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69E2345"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 xml:space="preserve">İngiliz Dili ve Edebiyatı </w:t>
            </w:r>
          </w:p>
        </w:tc>
        <w:tc>
          <w:tcPr>
            <w:tcW w:w="1525" w:type="dxa"/>
            <w:tcBorders>
              <w:top w:val="nil"/>
              <w:left w:val="nil"/>
              <w:bottom w:val="single" w:sz="8" w:space="0" w:color="auto"/>
              <w:right w:val="nil"/>
            </w:tcBorders>
            <w:tcMar>
              <w:top w:w="0" w:type="dxa"/>
              <w:left w:w="70" w:type="dxa"/>
              <w:bottom w:w="0" w:type="dxa"/>
              <w:right w:w="70" w:type="dxa"/>
            </w:tcMar>
            <w:vAlign w:val="center"/>
          </w:tcPr>
          <w:p w14:paraId="7BBBCF07"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3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F022BE3"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p>
        </w:tc>
        <w:tc>
          <w:tcPr>
            <w:tcW w:w="2049" w:type="dxa"/>
            <w:tcBorders>
              <w:top w:val="nil"/>
              <w:left w:val="nil"/>
              <w:bottom w:val="single" w:sz="8" w:space="0" w:color="auto"/>
              <w:right w:val="single" w:sz="8" w:space="0" w:color="auto"/>
            </w:tcBorders>
            <w:tcMar>
              <w:top w:w="0" w:type="dxa"/>
              <w:left w:w="70" w:type="dxa"/>
              <w:bottom w:w="0" w:type="dxa"/>
              <w:right w:w="70" w:type="dxa"/>
            </w:tcMar>
            <w:vAlign w:val="center"/>
          </w:tcPr>
          <w:p w14:paraId="415A967B" w14:textId="4B5CE268" w:rsidR="005E0678" w:rsidRPr="00286C01" w:rsidRDefault="006D5D86"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77</w:t>
            </w:r>
            <w:r w:rsidR="005E0678" w:rsidRPr="00286C01">
              <w:rPr>
                <w:rFonts w:ascii="Times New Roman" w:hAnsi="Times New Roman" w:cs="Times New Roman"/>
              </w:rPr>
              <w:t>/</w:t>
            </w:r>
            <w:r w:rsidRPr="00286C01">
              <w:rPr>
                <w:rFonts w:ascii="Times New Roman" w:hAnsi="Times New Roman" w:cs="Times New Roman"/>
              </w:rPr>
              <w:t>77</w:t>
            </w:r>
          </w:p>
        </w:tc>
        <w:tc>
          <w:tcPr>
            <w:tcW w:w="1495" w:type="dxa"/>
            <w:tcBorders>
              <w:top w:val="nil"/>
              <w:left w:val="nil"/>
              <w:bottom w:val="single" w:sz="8" w:space="0" w:color="auto"/>
              <w:right w:val="single" w:sz="8" w:space="0" w:color="auto"/>
            </w:tcBorders>
            <w:tcMar>
              <w:top w:w="0" w:type="dxa"/>
              <w:left w:w="70" w:type="dxa"/>
              <w:bottom w:w="0" w:type="dxa"/>
              <w:right w:w="70" w:type="dxa"/>
            </w:tcMar>
            <w:vAlign w:val="center"/>
          </w:tcPr>
          <w:p w14:paraId="4B4BBFA1" w14:textId="08346EF1"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30</w:t>
            </w:r>
            <w:r w:rsidR="006D5D86" w:rsidRPr="00286C01">
              <w:rPr>
                <w:rFonts w:ascii="Times New Roman" w:hAnsi="Times New Roman" w:cs="Times New Roman"/>
              </w:rPr>
              <w:t>/30</w:t>
            </w:r>
          </w:p>
        </w:tc>
        <w:tc>
          <w:tcPr>
            <w:tcW w:w="6674" w:type="dxa"/>
            <w:tcBorders>
              <w:top w:val="nil"/>
              <w:left w:val="nil"/>
              <w:bottom w:val="single" w:sz="8" w:space="0" w:color="auto"/>
              <w:right w:val="single" w:sz="8" w:space="0" w:color="auto"/>
            </w:tcBorders>
            <w:tcMar>
              <w:top w:w="0" w:type="dxa"/>
              <w:left w:w="70" w:type="dxa"/>
              <w:bottom w:w="0" w:type="dxa"/>
              <w:right w:w="70" w:type="dxa"/>
            </w:tcMar>
            <w:vAlign w:val="center"/>
          </w:tcPr>
          <w:p w14:paraId="34036040" w14:textId="77777777" w:rsidR="005E0678" w:rsidRPr="00286C01" w:rsidRDefault="005E0678" w:rsidP="00F307AA">
            <w:pPr>
              <w:spacing w:before="100" w:beforeAutospacing="1" w:after="100" w:afterAutospacing="1" w:line="252" w:lineRule="auto"/>
              <w:rPr>
                <w:rFonts w:ascii="Times New Roman" w:hAnsi="Times New Roman" w:cs="Times New Roman"/>
                <w:color w:val="000000"/>
              </w:rPr>
            </w:pPr>
            <w:r w:rsidRPr="00286C01">
              <w:rPr>
                <w:rFonts w:ascii="Times New Roman" w:hAnsi="Times New Roman" w:cs="Times New Roman"/>
                <w:color w:val="000000"/>
              </w:rPr>
              <w:t>İngilizce Mütercim ve Tercümanlık, Psikoloji, Siyaset Bilimi ve Kamu Yönetimi, Siyaset Bilimi ve Uluslararası İlişkiler, Türk Dili ve Edebiyatı, Turizm Rehberliği (Lisans)</w:t>
            </w:r>
          </w:p>
        </w:tc>
        <w:tc>
          <w:tcPr>
            <w:tcW w:w="75" w:type="dxa"/>
            <w:vAlign w:val="center"/>
          </w:tcPr>
          <w:p w14:paraId="00904C26" w14:textId="77777777" w:rsidR="005E0678" w:rsidRPr="00286C01" w:rsidRDefault="005E0678" w:rsidP="00F307AA">
            <w:pPr>
              <w:rPr>
                <w:rFonts w:ascii="Times New Roman" w:hAnsi="Times New Roman" w:cs="Times New Roman"/>
              </w:rPr>
            </w:pPr>
            <w:r w:rsidRPr="00286C01">
              <w:rPr>
                <w:rFonts w:ascii="Times New Roman" w:hAnsi="Times New Roman" w:cs="Times New Roman"/>
              </w:rPr>
              <w:t> </w:t>
            </w:r>
          </w:p>
        </w:tc>
      </w:tr>
      <w:tr w:rsidR="005E0678" w:rsidRPr="00286C01" w14:paraId="61B4B529" w14:textId="77777777" w:rsidTr="00F307AA">
        <w:trPr>
          <w:trHeight w:val="1089"/>
        </w:trPr>
        <w:tc>
          <w:tcPr>
            <w:tcW w:w="282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803E626"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Psikoloji</w:t>
            </w:r>
          </w:p>
        </w:tc>
        <w:tc>
          <w:tcPr>
            <w:tcW w:w="1525" w:type="dxa"/>
            <w:tcBorders>
              <w:top w:val="nil"/>
              <w:left w:val="nil"/>
              <w:bottom w:val="single" w:sz="8" w:space="0" w:color="auto"/>
              <w:right w:val="nil"/>
            </w:tcBorders>
            <w:tcMar>
              <w:top w:w="0" w:type="dxa"/>
              <w:left w:w="70" w:type="dxa"/>
              <w:bottom w:w="0" w:type="dxa"/>
              <w:right w:w="70" w:type="dxa"/>
            </w:tcMar>
            <w:vAlign w:val="center"/>
          </w:tcPr>
          <w:p w14:paraId="28A12722"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3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670956"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p>
        </w:tc>
        <w:tc>
          <w:tcPr>
            <w:tcW w:w="2049" w:type="dxa"/>
            <w:tcBorders>
              <w:top w:val="nil"/>
              <w:left w:val="nil"/>
              <w:bottom w:val="single" w:sz="8" w:space="0" w:color="auto"/>
              <w:right w:val="single" w:sz="8" w:space="0" w:color="auto"/>
            </w:tcBorders>
            <w:tcMar>
              <w:top w:w="0" w:type="dxa"/>
              <w:left w:w="70" w:type="dxa"/>
              <w:bottom w:w="0" w:type="dxa"/>
              <w:right w:w="70" w:type="dxa"/>
            </w:tcMar>
            <w:vAlign w:val="center"/>
          </w:tcPr>
          <w:p w14:paraId="10DDF4BF" w14:textId="75EC73E7" w:rsidR="005E0678" w:rsidRPr="00286C01" w:rsidRDefault="00A91BE3"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90/91</w:t>
            </w:r>
          </w:p>
        </w:tc>
        <w:tc>
          <w:tcPr>
            <w:tcW w:w="1495" w:type="dxa"/>
            <w:tcBorders>
              <w:top w:val="nil"/>
              <w:left w:val="nil"/>
              <w:bottom w:val="single" w:sz="8" w:space="0" w:color="auto"/>
              <w:right w:val="single" w:sz="8" w:space="0" w:color="auto"/>
            </w:tcBorders>
            <w:tcMar>
              <w:top w:w="0" w:type="dxa"/>
              <w:left w:w="70" w:type="dxa"/>
              <w:bottom w:w="0" w:type="dxa"/>
              <w:right w:w="70" w:type="dxa"/>
            </w:tcMar>
            <w:vAlign w:val="center"/>
          </w:tcPr>
          <w:p w14:paraId="2E030852" w14:textId="20EE5443" w:rsidR="005E0678" w:rsidRPr="00286C01" w:rsidRDefault="00A91BE3"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18</w:t>
            </w:r>
            <w:r w:rsidR="00ED424E" w:rsidRPr="00286C01">
              <w:rPr>
                <w:rFonts w:ascii="Times New Roman" w:hAnsi="Times New Roman" w:cs="Times New Roman"/>
              </w:rPr>
              <w:t>/</w:t>
            </w:r>
            <w:r w:rsidRPr="00286C01">
              <w:rPr>
                <w:rFonts w:ascii="Times New Roman" w:hAnsi="Times New Roman" w:cs="Times New Roman"/>
              </w:rPr>
              <w:t>18</w:t>
            </w:r>
          </w:p>
        </w:tc>
        <w:tc>
          <w:tcPr>
            <w:tcW w:w="6674" w:type="dxa"/>
            <w:tcBorders>
              <w:top w:val="nil"/>
              <w:left w:val="nil"/>
              <w:bottom w:val="single" w:sz="8" w:space="0" w:color="auto"/>
              <w:right w:val="single" w:sz="8" w:space="0" w:color="auto"/>
            </w:tcBorders>
            <w:tcMar>
              <w:top w:w="0" w:type="dxa"/>
              <w:left w:w="70" w:type="dxa"/>
              <w:bottom w:w="0" w:type="dxa"/>
              <w:right w:w="70" w:type="dxa"/>
            </w:tcMar>
            <w:vAlign w:val="center"/>
          </w:tcPr>
          <w:p w14:paraId="45630FD3" w14:textId="739F3DDC" w:rsidR="005E0678" w:rsidRPr="00286C01" w:rsidRDefault="00022C00"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20203"/>
              </w:rPr>
              <w:t>Beslenme ve Diyetetik, Çocuk Gelişimi, Dil ve Konuşma Terapisi, Fizyoterapi ve Rehabilitasyon, İngiliz Dili ve Edebiyatı, Siyaset Bilimi ve Kamu Yönetimi, Siyaset Bilimi ve Uluslararası İlişkiler, İngilizce Mütercim ve Tercümanlık, Türk Dili ve Edebiyatı, Ebelik, Hemşirelik</w:t>
            </w:r>
          </w:p>
        </w:tc>
        <w:tc>
          <w:tcPr>
            <w:tcW w:w="75" w:type="dxa"/>
            <w:vAlign w:val="center"/>
          </w:tcPr>
          <w:p w14:paraId="0462E9EC" w14:textId="77777777" w:rsidR="005E0678" w:rsidRPr="00286C01" w:rsidRDefault="005E0678" w:rsidP="00F307AA">
            <w:pPr>
              <w:rPr>
                <w:rFonts w:ascii="Times New Roman" w:hAnsi="Times New Roman" w:cs="Times New Roman"/>
              </w:rPr>
            </w:pPr>
            <w:r w:rsidRPr="00286C01">
              <w:rPr>
                <w:rFonts w:ascii="Times New Roman" w:hAnsi="Times New Roman" w:cs="Times New Roman"/>
              </w:rPr>
              <w:t> </w:t>
            </w:r>
          </w:p>
        </w:tc>
      </w:tr>
      <w:tr w:rsidR="005E0678" w:rsidRPr="00286C01" w14:paraId="3A73C5C5" w14:textId="77777777" w:rsidTr="00F307AA">
        <w:trPr>
          <w:trHeight w:val="594"/>
        </w:trPr>
        <w:tc>
          <w:tcPr>
            <w:tcW w:w="282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C96C919"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İngilizce Mütercim ve Tercümanlık</w:t>
            </w:r>
          </w:p>
        </w:tc>
        <w:tc>
          <w:tcPr>
            <w:tcW w:w="1525" w:type="dxa"/>
            <w:tcBorders>
              <w:top w:val="nil"/>
              <w:left w:val="nil"/>
              <w:bottom w:val="single" w:sz="8" w:space="0" w:color="auto"/>
              <w:right w:val="nil"/>
            </w:tcBorders>
            <w:tcMar>
              <w:top w:w="0" w:type="dxa"/>
              <w:left w:w="70" w:type="dxa"/>
              <w:bottom w:w="0" w:type="dxa"/>
              <w:right w:w="70" w:type="dxa"/>
            </w:tcMar>
            <w:vAlign w:val="center"/>
          </w:tcPr>
          <w:p w14:paraId="6FADB0CD" w14:textId="133129E0"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3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56497E3"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p>
        </w:tc>
        <w:tc>
          <w:tcPr>
            <w:tcW w:w="2049" w:type="dxa"/>
            <w:tcBorders>
              <w:top w:val="nil"/>
              <w:left w:val="nil"/>
              <w:bottom w:val="single" w:sz="8" w:space="0" w:color="auto"/>
              <w:right w:val="single" w:sz="8" w:space="0" w:color="auto"/>
            </w:tcBorders>
            <w:tcMar>
              <w:top w:w="0" w:type="dxa"/>
              <w:left w:w="70" w:type="dxa"/>
              <w:bottom w:w="0" w:type="dxa"/>
              <w:right w:w="70" w:type="dxa"/>
            </w:tcMar>
            <w:vAlign w:val="center"/>
          </w:tcPr>
          <w:p w14:paraId="2F23E391" w14:textId="77F89EA9"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59</w:t>
            </w:r>
            <w:r w:rsidR="00367C60" w:rsidRPr="00286C01">
              <w:rPr>
                <w:rFonts w:ascii="Times New Roman" w:hAnsi="Times New Roman" w:cs="Times New Roman"/>
              </w:rPr>
              <w:t>/59</w:t>
            </w:r>
          </w:p>
        </w:tc>
        <w:tc>
          <w:tcPr>
            <w:tcW w:w="1495" w:type="dxa"/>
            <w:tcBorders>
              <w:top w:val="nil"/>
              <w:left w:val="nil"/>
              <w:bottom w:val="single" w:sz="8" w:space="0" w:color="auto"/>
              <w:right w:val="single" w:sz="8" w:space="0" w:color="auto"/>
            </w:tcBorders>
            <w:tcMar>
              <w:top w:w="0" w:type="dxa"/>
              <w:left w:w="70" w:type="dxa"/>
              <w:bottom w:w="0" w:type="dxa"/>
              <w:right w:w="70" w:type="dxa"/>
            </w:tcMar>
            <w:vAlign w:val="center"/>
          </w:tcPr>
          <w:p w14:paraId="0EDDEE25" w14:textId="76DB47D3"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12</w:t>
            </w:r>
            <w:r w:rsidR="00367C60" w:rsidRPr="00286C01">
              <w:rPr>
                <w:rFonts w:ascii="Times New Roman" w:hAnsi="Times New Roman" w:cs="Times New Roman"/>
              </w:rPr>
              <w:t>/12</w:t>
            </w:r>
          </w:p>
        </w:tc>
        <w:tc>
          <w:tcPr>
            <w:tcW w:w="6674" w:type="dxa"/>
            <w:tcBorders>
              <w:top w:val="nil"/>
              <w:left w:val="nil"/>
              <w:bottom w:val="single" w:sz="8" w:space="0" w:color="auto"/>
              <w:right w:val="single" w:sz="8" w:space="0" w:color="auto"/>
            </w:tcBorders>
            <w:tcMar>
              <w:top w:w="0" w:type="dxa"/>
              <w:left w:w="70" w:type="dxa"/>
              <w:bottom w:w="0" w:type="dxa"/>
              <w:right w:w="70" w:type="dxa"/>
            </w:tcMar>
            <w:vAlign w:val="center"/>
          </w:tcPr>
          <w:p w14:paraId="7305CB51" w14:textId="7E2B10C3"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rPr>
              <w:t>İngiliz Dili ve Edebiyatı, Türk Dili ve Edebiyatı, Psikoloji, Siyaset Bilimi ve Uluslararası İlişkiler, Siyaset Bilimi ve Kamu Yönetimi, Turist Rehberliği (</w:t>
            </w:r>
            <w:proofErr w:type="spellStart"/>
            <w:r w:rsidRPr="00286C01">
              <w:rPr>
                <w:rFonts w:ascii="Times New Roman" w:hAnsi="Times New Roman" w:cs="Times New Roman"/>
              </w:rPr>
              <w:t>Önlisans</w:t>
            </w:r>
            <w:proofErr w:type="spellEnd"/>
            <w:r w:rsidRPr="00286C01">
              <w:rPr>
                <w:rFonts w:ascii="Times New Roman" w:hAnsi="Times New Roman" w:cs="Times New Roman"/>
              </w:rPr>
              <w:t xml:space="preserve">), Sivil Havacılık Kabin Hizmetleri, Sivil Hava Ulaştırma İşletmeciliği  </w:t>
            </w:r>
          </w:p>
        </w:tc>
        <w:tc>
          <w:tcPr>
            <w:tcW w:w="75" w:type="dxa"/>
            <w:vAlign w:val="center"/>
          </w:tcPr>
          <w:p w14:paraId="4055E660" w14:textId="77777777" w:rsidR="005E0678" w:rsidRPr="00286C01" w:rsidRDefault="005E0678" w:rsidP="00F307AA">
            <w:pPr>
              <w:rPr>
                <w:rFonts w:ascii="Times New Roman" w:hAnsi="Times New Roman" w:cs="Times New Roman"/>
              </w:rPr>
            </w:pPr>
            <w:r w:rsidRPr="00286C01">
              <w:rPr>
                <w:rFonts w:ascii="Times New Roman" w:hAnsi="Times New Roman" w:cs="Times New Roman"/>
              </w:rPr>
              <w:t> </w:t>
            </w:r>
          </w:p>
        </w:tc>
      </w:tr>
      <w:tr w:rsidR="005E0678" w:rsidRPr="00286C01" w14:paraId="3E936ADC" w14:textId="77777777" w:rsidTr="00F307AA">
        <w:trPr>
          <w:trHeight w:val="424"/>
        </w:trPr>
        <w:tc>
          <w:tcPr>
            <w:tcW w:w="282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676E8B1"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Türk Dili ve Edebiyatı</w:t>
            </w:r>
          </w:p>
        </w:tc>
        <w:tc>
          <w:tcPr>
            <w:tcW w:w="1525" w:type="dxa"/>
            <w:tcBorders>
              <w:top w:val="nil"/>
              <w:left w:val="nil"/>
              <w:bottom w:val="single" w:sz="8" w:space="0" w:color="auto"/>
              <w:right w:val="nil"/>
            </w:tcBorders>
            <w:tcMar>
              <w:top w:w="0" w:type="dxa"/>
              <w:left w:w="70" w:type="dxa"/>
              <w:bottom w:w="0" w:type="dxa"/>
              <w:right w:w="70" w:type="dxa"/>
            </w:tcMar>
            <w:vAlign w:val="center"/>
          </w:tcPr>
          <w:p w14:paraId="1AC984C7"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3/5</w:t>
            </w:r>
          </w:p>
        </w:tc>
        <w:tc>
          <w:tcPr>
            <w:tcW w:w="3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FF77BCB"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p>
        </w:tc>
        <w:tc>
          <w:tcPr>
            <w:tcW w:w="2049" w:type="dxa"/>
            <w:tcBorders>
              <w:top w:val="nil"/>
              <w:left w:val="nil"/>
              <w:bottom w:val="single" w:sz="8" w:space="0" w:color="auto"/>
              <w:right w:val="single" w:sz="8" w:space="0" w:color="auto"/>
            </w:tcBorders>
            <w:tcMar>
              <w:top w:w="0" w:type="dxa"/>
              <w:left w:w="70" w:type="dxa"/>
              <w:bottom w:w="0" w:type="dxa"/>
              <w:right w:w="70" w:type="dxa"/>
            </w:tcMar>
            <w:vAlign w:val="center"/>
          </w:tcPr>
          <w:p w14:paraId="1454E8C0" w14:textId="77777777"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rPr>
              <w:t>25/25</w:t>
            </w:r>
          </w:p>
        </w:tc>
        <w:tc>
          <w:tcPr>
            <w:tcW w:w="1495" w:type="dxa"/>
            <w:tcBorders>
              <w:top w:val="nil"/>
              <w:left w:val="nil"/>
              <w:bottom w:val="single" w:sz="8" w:space="0" w:color="auto"/>
              <w:right w:val="single" w:sz="8" w:space="0" w:color="auto"/>
            </w:tcBorders>
            <w:tcMar>
              <w:top w:w="0" w:type="dxa"/>
              <w:left w:w="70" w:type="dxa"/>
              <w:bottom w:w="0" w:type="dxa"/>
              <w:right w:w="70" w:type="dxa"/>
            </w:tcMar>
            <w:vAlign w:val="center"/>
          </w:tcPr>
          <w:p w14:paraId="1871C49A" w14:textId="22055B6F" w:rsidR="005E0678" w:rsidRPr="00286C01" w:rsidRDefault="005E0678" w:rsidP="00F307AA">
            <w:pPr>
              <w:spacing w:before="100" w:beforeAutospacing="1" w:after="100" w:afterAutospacing="1" w:line="252" w:lineRule="auto"/>
              <w:jc w:val="center"/>
              <w:rPr>
                <w:rFonts w:ascii="Times New Roman" w:hAnsi="Times New Roman" w:cs="Times New Roman"/>
              </w:rPr>
            </w:pPr>
            <w:r w:rsidRPr="00286C01">
              <w:rPr>
                <w:rFonts w:ascii="Times New Roman" w:hAnsi="Times New Roman" w:cs="Times New Roman"/>
                <w:color w:val="500050"/>
              </w:rPr>
              <w:t>5</w:t>
            </w:r>
            <w:r w:rsidR="00C32673" w:rsidRPr="00286C01">
              <w:rPr>
                <w:rFonts w:ascii="Times New Roman" w:hAnsi="Times New Roman" w:cs="Times New Roman"/>
                <w:color w:val="500050"/>
              </w:rPr>
              <w:t>/5</w:t>
            </w:r>
          </w:p>
        </w:tc>
        <w:tc>
          <w:tcPr>
            <w:tcW w:w="6674" w:type="dxa"/>
            <w:tcBorders>
              <w:top w:val="nil"/>
              <w:left w:val="nil"/>
              <w:bottom w:val="single" w:sz="8" w:space="0" w:color="auto"/>
              <w:right w:val="single" w:sz="8" w:space="0" w:color="auto"/>
            </w:tcBorders>
            <w:tcMar>
              <w:top w:w="0" w:type="dxa"/>
              <w:left w:w="70" w:type="dxa"/>
              <w:bottom w:w="0" w:type="dxa"/>
              <w:right w:w="70" w:type="dxa"/>
            </w:tcMar>
            <w:vAlign w:val="center"/>
          </w:tcPr>
          <w:p w14:paraId="5F8FF9EC" w14:textId="77777777" w:rsidR="005E0678" w:rsidRPr="00286C01" w:rsidRDefault="005E0678" w:rsidP="00F307AA">
            <w:pPr>
              <w:spacing w:before="100" w:beforeAutospacing="1" w:after="100" w:afterAutospacing="1" w:line="252" w:lineRule="auto"/>
              <w:rPr>
                <w:rFonts w:ascii="Times New Roman" w:hAnsi="Times New Roman" w:cs="Times New Roman"/>
              </w:rPr>
            </w:pPr>
            <w:r w:rsidRPr="00286C01">
              <w:rPr>
                <w:rFonts w:ascii="Times New Roman" w:hAnsi="Times New Roman" w:cs="Times New Roman"/>
                <w:color w:val="000000"/>
              </w:rPr>
              <w:t>İngiliz Dili ve Edebiyatı, Psikoloji, İngilizce Mütercim Tercümanlık, Siyaset Bilimi ve Uluslararası İlişkiler, Siyaset Bilimi ve Kamu Yönetimi</w:t>
            </w:r>
          </w:p>
        </w:tc>
        <w:tc>
          <w:tcPr>
            <w:tcW w:w="75" w:type="dxa"/>
            <w:vAlign w:val="center"/>
          </w:tcPr>
          <w:p w14:paraId="3173B27E" w14:textId="77777777" w:rsidR="005E0678" w:rsidRPr="00286C01" w:rsidRDefault="005E0678" w:rsidP="00F307AA">
            <w:pPr>
              <w:rPr>
                <w:rFonts w:ascii="Times New Roman" w:hAnsi="Times New Roman" w:cs="Times New Roman"/>
              </w:rPr>
            </w:pPr>
            <w:r w:rsidRPr="00286C01">
              <w:rPr>
                <w:rFonts w:ascii="Times New Roman" w:hAnsi="Times New Roman" w:cs="Times New Roman"/>
              </w:rPr>
              <w:t> </w:t>
            </w:r>
          </w:p>
        </w:tc>
      </w:tr>
      <w:tr w:rsidR="005E0678" w:rsidRPr="00286C01" w14:paraId="2675FA03" w14:textId="77777777" w:rsidTr="00F307AA">
        <w:trPr>
          <w:trHeight w:val="424"/>
        </w:trPr>
        <w:tc>
          <w:tcPr>
            <w:tcW w:w="282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87740A8" w14:textId="77777777" w:rsidR="005E0678" w:rsidRPr="00286C01" w:rsidRDefault="005E0678" w:rsidP="00F307AA">
            <w:pPr>
              <w:spacing w:before="100" w:beforeAutospacing="1" w:after="100" w:afterAutospacing="1" w:line="252" w:lineRule="auto"/>
              <w:rPr>
                <w:rFonts w:ascii="Times New Roman" w:hAnsi="Times New Roman" w:cs="Times New Roman"/>
                <w:color w:val="000000"/>
              </w:rPr>
            </w:pPr>
            <w:r w:rsidRPr="00286C01">
              <w:rPr>
                <w:rFonts w:ascii="Times New Roman" w:hAnsi="Times New Roman" w:cs="Times New Roman"/>
                <w:color w:val="000000"/>
              </w:rPr>
              <w:t xml:space="preserve">Siyaset Bilimi ve Kamu Yönetimi </w:t>
            </w:r>
          </w:p>
        </w:tc>
        <w:tc>
          <w:tcPr>
            <w:tcW w:w="1525" w:type="dxa"/>
            <w:tcBorders>
              <w:top w:val="nil"/>
              <w:left w:val="nil"/>
              <w:bottom w:val="single" w:sz="8" w:space="0" w:color="auto"/>
              <w:right w:val="nil"/>
            </w:tcBorders>
            <w:tcMar>
              <w:top w:w="0" w:type="dxa"/>
              <w:left w:w="70" w:type="dxa"/>
              <w:bottom w:w="0" w:type="dxa"/>
              <w:right w:w="70" w:type="dxa"/>
            </w:tcMar>
            <w:vAlign w:val="center"/>
          </w:tcPr>
          <w:p w14:paraId="51F8327D" w14:textId="77777777" w:rsidR="005E0678" w:rsidRPr="00286C01" w:rsidRDefault="005E0678" w:rsidP="00F307AA">
            <w:pPr>
              <w:spacing w:before="100" w:beforeAutospacing="1" w:after="100" w:afterAutospacing="1" w:line="252" w:lineRule="auto"/>
              <w:jc w:val="center"/>
              <w:rPr>
                <w:rFonts w:ascii="Times New Roman" w:hAnsi="Times New Roman" w:cs="Times New Roman"/>
                <w:color w:val="000000"/>
              </w:rPr>
            </w:pPr>
            <w:r w:rsidRPr="00286C01">
              <w:rPr>
                <w:rFonts w:ascii="Times New Roman" w:hAnsi="Times New Roman" w:cs="Times New Roman"/>
                <w:color w:val="000000"/>
              </w:rPr>
              <w:t>3/5</w:t>
            </w:r>
          </w:p>
        </w:tc>
        <w:tc>
          <w:tcPr>
            <w:tcW w:w="3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9B5CDDC" w14:textId="77777777" w:rsidR="005E0678" w:rsidRPr="00286C01" w:rsidRDefault="005E0678" w:rsidP="00F307AA">
            <w:pPr>
              <w:spacing w:before="100" w:beforeAutospacing="1" w:after="100" w:afterAutospacing="1" w:line="252" w:lineRule="auto"/>
              <w:jc w:val="center"/>
              <w:rPr>
                <w:rFonts w:ascii="Times New Roman" w:hAnsi="Times New Roman" w:cs="Times New Roman"/>
                <w:color w:val="500050"/>
              </w:rPr>
            </w:pPr>
          </w:p>
        </w:tc>
        <w:tc>
          <w:tcPr>
            <w:tcW w:w="2049" w:type="dxa"/>
            <w:tcBorders>
              <w:top w:val="nil"/>
              <w:left w:val="nil"/>
              <w:bottom w:val="single" w:sz="8" w:space="0" w:color="auto"/>
              <w:right w:val="single" w:sz="8" w:space="0" w:color="auto"/>
            </w:tcBorders>
            <w:tcMar>
              <w:top w:w="0" w:type="dxa"/>
              <w:left w:w="70" w:type="dxa"/>
              <w:bottom w:w="0" w:type="dxa"/>
              <w:right w:w="70" w:type="dxa"/>
            </w:tcMar>
            <w:vAlign w:val="center"/>
          </w:tcPr>
          <w:p w14:paraId="0EA752B5" w14:textId="210BEF47" w:rsidR="005E0678" w:rsidRPr="00286C01" w:rsidRDefault="00ED424E" w:rsidP="00F307AA">
            <w:pPr>
              <w:spacing w:before="100" w:beforeAutospacing="1" w:after="100" w:afterAutospacing="1" w:line="252" w:lineRule="auto"/>
              <w:jc w:val="center"/>
              <w:rPr>
                <w:rFonts w:ascii="Times New Roman" w:hAnsi="Times New Roman" w:cs="Times New Roman"/>
                <w:color w:val="000000" w:themeColor="text1"/>
              </w:rPr>
            </w:pPr>
            <w:r w:rsidRPr="00286C01">
              <w:rPr>
                <w:rFonts w:ascii="Times New Roman" w:hAnsi="Times New Roman" w:cs="Times New Roman"/>
                <w:color w:val="000000" w:themeColor="text1"/>
              </w:rPr>
              <w:t>39</w:t>
            </w:r>
            <w:r w:rsidR="005E0678" w:rsidRPr="00286C01">
              <w:rPr>
                <w:rFonts w:ascii="Times New Roman" w:hAnsi="Times New Roman" w:cs="Times New Roman"/>
                <w:color w:val="000000" w:themeColor="text1"/>
              </w:rPr>
              <w:t>/</w:t>
            </w:r>
            <w:r w:rsidRPr="00286C01">
              <w:rPr>
                <w:rFonts w:ascii="Times New Roman" w:hAnsi="Times New Roman" w:cs="Times New Roman"/>
                <w:color w:val="000000" w:themeColor="text1"/>
              </w:rPr>
              <w:t>39</w:t>
            </w:r>
          </w:p>
        </w:tc>
        <w:tc>
          <w:tcPr>
            <w:tcW w:w="1495" w:type="dxa"/>
            <w:tcBorders>
              <w:top w:val="nil"/>
              <w:left w:val="nil"/>
              <w:bottom w:val="single" w:sz="8" w:space="0" w:color="auto"/>
              <w:right w:val="single" w:sz="8" w:space="0" w:color="auto"/>
            </w:tcBorders>
            <w:tcMar>
              <w:top w:w="0" w:type="dxa"/>
              <w:left w:w="70" w:type="dxa"/>
              <w:bottom w:w="0" w:type="dxa"/>
              <w:right w:w="70" w:type="dxa"/>
            </w:tcMar>
            <w:vAlign w:val="center"/>
          </w:tcPr>
          <w:p w14:paraId="441C9ECE" w14:textId="314301FD" w:rsidR="005E0678" w:rsidRPr="00286C01" w:rsidRDefault="00ED424E" w:rsidP="00F307AA">
            <w:pPr>
              <w:spacing w:before="100" w:beforeAutospacing="1" w:after="100" w:afterAutospacing="1" w:line="252" w:lineRule="auto"/>
              <w:jc w:val="center"/>
              <w:rPr>
                <w:rFonts w:ascii="Times New Roman" w:hAnsi="Times New Roman" w:cs="Times New Roman"/>
                <w:color w:val="000000" w:themeColor="text1"/>
              </w:rPr>
            </w:pPr>
            <w:r w:rsidRPr="00286C01">
              <w:rPr>
                <w:rFonts w:ascii="Times New Roman" w:hAnsi="Times New Roman" w:cs="Times New Roman"/>
                <w:color w:val="000000" w:themeColor="text1"/>
              </w:rPr>
              <w:t>16/16</w:t>
            </w:r>
          </w:p>
        </w:tc>
        <w:tc>
          <w:tcPr>
            <w:tcW w:w="6674" w:type="dxa"/>
            <w:tcBorders>
              <w:top w:val="nil"/>
              <w:left w:val="nil"/>
              <w:bottom w:val="single" w:sz="8" w:space="0" w:color="auto"/>
              <w:right w:val="single" w:sz="8" w:space="0" w:color="auto"/>
            </w:tcBorders>
            <w:tcMar>
              <w:top w:w="0" w:type="dxa"/>
              <w:left w:w="70" w:type="dxa"/>
              <w:bottom w:w="0" w:type="dxa"/>
              <w:right w:w="70" w:type="dxa"/>
            </w:tcMar>
            <w:vAlign w:val="center"/>
          </w:tcPr>
          <w:p w14:paraId="19050F64" w14:textId="77777777" w:rsidR="005E0678" w:rsidRPr="00286C01" w:rsidRDefault="005E0678" w:rsidP="00F307AA">
            <w:pPr>
              <w:spacing w:before="100" w:beforeAutospacing="1" w:after="100" w:afterAutospacing="1" w:line="252" w:lineRule="auto"/>
              <w:rPr>
                <w:rFonts w:ascii="Times New Roman" w:hAnsi="Times New Roman" w:cs="Times New Roman"/>
                <w:color w:val="000000"/>
              </w:rPr>
            </w:pPr>
            <w:r w:rsidRPr="00286C01">
              <w:rPr>
                <w:rFonts w:ascii="Times New Roman" w:hAnsi="Times New Roman" w:cs="Times New Roman"/>
                <w:color w:val="000000"/>
              </w:rPr>
              <w:t>Psikoloji, İngiliz Dili ve Edebiyatı, Siyaset Bilimi ve Uluslararası İlişkiler, İngilizce Mütercim-Tercümanlık, Türk Dili ve Edebiyatı, Yönetim Bilişim Sistemleri, Şehir ve Bölge Planlama</w:t>
            </w:r>
          </w:p>
        </w:tc>
        <w:tc>
          <w:tcPr>
            <w:tcW w:w="75" w:type="dxa"/>
            <w:vAlign w:val="center"/>
          </w:tcPr>
          <w:p w14:paraId="722C3EE6" w14:textId="77777777" w:rsidR="005E0678" w:rsidRPr="00286C01" w:rsidRDefault="005E0678" w:rsidP="00F307AA">
            <w:pPr>
              <w:rPr>
                <w:rFonts w:ascii="Times New Roman" w:hAnsi="Times New Roman" w:cs="Times New Roman"/>
              </w:rPr>
            </w:pPr>
          </w:p>
        </w:tc>
      </w:tr>
    </w:tbl>
    <w:p w14:paraId="17D68822" w14:textId="77777777" w:rsidR="00604D7D" w:rsidRPr="00286C01" w:rsidRDefault="00604D7D">
      <w:pPr>
        <w:rPr>
          <w:rFonts w:ascii="Times New Roman" w:hAnsi="Times New Roman" w:cs="Times New Roman"/>
        </w:rPr>
      </w:pPr>
    </w:p>
    <w:sectPr w:rsidR="00604D7D" w:rsidRPr="00286C01" w:rsidSect="005E067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76AB1"/>
    <w:multiLevelType w:val="multilevel"/>
    <w:tmpl w:val="65676AB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576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678"/>
    <w:rsid w:val="00022C00"/>
    <w:rsid w:val="002161A3"/>
    <w:rsid w:val="00286C01"/>
    <w:rsid w:val="00301628"/>
    <w:rsid w:val="00367C60"/>
    <w:rsid w:val="00485787"/>
    <w:rsid w:val="005E0678"/>
    <w:rsid w:val="00604D7D"/>
    <w:rsid w:val="00682FB9"/>
    <w:rsid w:val="006D5D86"/>
    <w:rsid w:val="00705487"/>
    <w:rsid w:val="00822F68"/>
    <w:rsid w:val="00A91BE3"/>
    <w:rsid w:val="00AD44CD"/>
    <w:rsid w:val="00B369D3"/>
    <w:rsid w:val="00B914BA"/>
    <w:rsid w:val="00C32673"/>
    <w:rsid w:val="00EB7866"/>
    <w:rsid w:val="00ED424E"/>
    <w:rsid w:val="00F618A3"/>
    <w:rsid w:val="00F867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A4A7C"/>
  <w15:chartTrackingRefBased/>
  <w15:docId w15:val="{440BA58E-F0EF-4FC9-B4EC-45BF0871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678"/>
    <w:pPr>
      <w:spacing w:line="259" w:lineRule="auto"/>
    </w:pPr>
    <w:rPr>
      <w:sz w:val="22"/>
      <w:szCs w:val="22"/>
    </w:rPr>
  </w:style>
  <w:style w:type="paragraph" w:styleId="Balk1">
    <w:name w:val="heading 1"/>
    <w:basedOn w:val="Normal"/>
    <w:next w:val="Normal"/>
    <w:link w:val="Balk1Char"/>
    <w:uiPriority w:val="9"/>
    <w:qFormat/>
    <w:rsid w:val="005E0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E0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E067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E067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E067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E067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E067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E067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E067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E067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E067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E067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E067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E067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E067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E067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E067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E0678"/>
    <w:rPr>
      <w:rFonts w:eastAsiaTheme="majorEastAsia" w:cstheme="majorBidi"/>
      <w:color w:val="272727" w:themeColor="text1" w:themeTint="D8"/>
    </w:rPr>
  </w:style>
  <w:style w:type="paragraph" w:styleId="KonuBal">
    <w:name w:val="Title"/>
    <w:basedOn w:val="Normal"/>
    <w:next w:val="Normal"/>
    <w:link w:val="KonuBalChar"/>
    <w:uiPriority w:val="10"/>
    <w:qFormat/>
    <w:rsid w:val="005E0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E067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E067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E067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E067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E0678"/>
    <w:rPr>
      <w:i/>
      <w:iCs/>
      <w:color w:val="404040" w:themeColor="text1" w:themeTint="BF"/>
    </w:rPr>
  </w:style>
  <w:style w:type="paragraph" w:styleId="ListeParagraf">
    <w:name w:val="List Paragraph"/>
    <w:basedOn w:val="Normal"/>
    <w:uiPriority w:val="34"/>
    <w:qFormat/>
    <w:rsid w:val="005E0678"/>
    <w:pPr>
      <w:ind w:left="720"/>
      <w:contextualSpacing/>
    </w:pPr>
  </w:style>
  <w:style w:type="character" w:styleId="GlVurgulama">
    <w:name w:val="Intense Emphasis"/>
    <w:basedOn w:val="VarsaylanParagrafYazTipi"/>
    <w:uiPriority w:val="21"/>
    <w:qFormat/>
    <w:rsid w:val="005E0678"/>
    <w:rPr>
      <w:i/>
      <w:iCs/>
      <w:color w:val="0F4761" w:themeColor="accent1" w:themeShade="BF"/>
    </w:rPr>
  </w:style>
  <w:style w:type="paragraph" w:styleId="GlAlnt">
    <w:name w:val="Intense Quote"/>
    <w:basedOn w:val="Normal"/>
    <w:next w:val="Normal"/>
    <w:link w:val="GlAlntChar"/>
    <w:uiPriority w:val="30"/>
    <w:qFormat/>
    <w:rsid w:val="005E0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E0678"/>
    <w:rPr>
      <w:i/>
      <w:iCs/>
      <w:color w:val="0F4761" w:themeColor="accent1" w:themeShade="BF"/>
    </w:rPr>
  </w:style>
  <w:style w:type="character" w:styleId="GlBavuru">
    <w:name w:val="Intense Reference"/>
    <w:basedOn w:val="VarsaylanParagrafYazTipi"/>
    <w:uiPriority w:val="32"/>
    <w:qFormat/>
    <w:rsid w:val="005E06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446</Words>
  <Characters>2547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Rabia Akçer</dc:creator>
  <cp:keywords/>
  <dc:description/>
  <cp:lastModifiedBy>Hande EREN</cp:lastModifiedBy>
  <cp:revision>5</cp:revision>
  <dcterms:created xsi:type="dcterms:W3CDTF">2026-07-27T07:17:00Z</dcterms:created>
  <dcterms:modified xsi:type="dcterms:W3CDTF">2026-07-27T12:30:00Z</dcterms:modified>
</cp:coreProperties>
</file>